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AA5" w:rsidRPr="009F22C8" w:rsidRDefault="00737AA5" w:rsidP="00A63596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68"/>
      <w:r w:rsidRPr="009F22C8">
        <w:rPr>
          <w:rFonts w:ascii="Times New Roman" w:hAnsi="Times New Roman" w:cs="Times New Roman"/>
          <w:b/>
          <w:sz w:val="24"/>
          <w:szCs w:val="24"/>
        </w:rPr>
        <w:t>Р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АЗДЕЛ</w:t>
      </w:r>
      <w:r w:rsidR="00B41906" w:rsidRPr="009F22C8">
        <w:rPr>
          <w:rFonts w:ascii="Times New Roman" w:hAnsi="Times New Roman" w:cs="Times New Roman"/>
          <w:b/>
          <w:sz w:val="24"/>
          <w:szCs w:val="24"/>
        </w:rPr>
        <w:t xml:space="preserve"> 8. 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>Б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АЛАНС КОЛИЧЕСТВЕННЫХ ХАРАКТЕРИСТИК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ОБРАЗОВАНИЯ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ОБРАБОТКИ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УТИЛИЗАЦИИ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ОБЕЗВРЕЖИВАНИЯ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РАЗМЕЩЕНИЯ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ОТХОДОВ</w:t>
      </w:r>
      <w:bookmarkEnd w:id="0"/>
    </w:p>
    <w:p w:rsidR="00AB310B" w:rsidRPr="009F22C8" w:rsidRDefault="00AB310B" w:rsidP="00A6359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Toc74060169"/>
    </w:p>
    <w:p w:rsidR="00F456E7" w:rsidRPr="009F22C8" w:rsidRDefault="00D07464" w:rsidP="008D2BAD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22C8">
        <w:rPr>
          <w:rFonts w:ascii="Times New Roman" w:hAnsi="Times New Roman" w:cs="Times New Roman"/>
          <w:b/>
          <w:sz w:val="24"/>
          <w:szCs w:val="24"/>
        </w:rPr>
        <w:t>8</w:t>
      </w:r>
      <w:r w:rsidR="00737AA5" w:rsidRPr="009F22C8">
        <w:rPr>
          <w:rFonts w:ascii="Times New Roman" w:hAnsi="Times New Roman" w:cs="Times New Roman"/>
          <w:b/>
          <w:sz w:val="24"/>
          <w:szCs w:val="24"/>
        </w:rPr>
        <w:t>.1. С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ведения о соотношении количества образующихся на территории </w:t>
      </w:r>
      <w:r w:rsidRPr="009F22C8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 и поступающих из других субъектов Российской Федерации отходов (по видам и классам опасности отходов)</w:t>
      </w:r>
      <w:bookmarkEnd w:id="1"/>
      <w:r w:rsidR="008D2BAD" w:rsidRPr="009F22C8">
        <w:rPr>
          <w:rFonts w:ascii="Times New Roman" w:hAnsi="Times New Roman" w:cs="Times New Roman"/>
          <w:b/>
          <w:sz w:val="24"/>
          <w:szCs w:val="24"/>
        </w:rPr>
        <w:t>,</w:t>
      </w:r>
      <w:r w:rsidR="008D2BAD" w:rsidRPr="009F22C8">
        <w:t xml:space="preserve"> </w:t>
      </w:r>
      <w:r w:rsidR="008D2BAD" w:rsidRPr="009F22C8">
        <w:rPr>
          <w:rFonts w:ascii="Times New Roman" w:hAnsi="Times New Roman" w:cs="Times New Roman"/>
          <w:b/>
          <w:sz w:val="24"/>
          <w:szCs w:val="24"/>
        </w:rPr>
        <w:t>в том числе твердых коммунальных отходов, и количественных характеристик их образования, обработки, утилизации, обезвреживания и размещения, передачи в другие субъекты Российской Федерации для последующих утилиза</w:t>
      </w:r>
      <w:r w:rsidR="00D542D0" w:rsidRPr="009F22C8">
        <w:rPr>
          <w:rFonts w:ascii="Times New Roman" w:hAnsi="Times New Roman" w:cs="Times New Roman"/>
          <w:b/>
          <w:sz w:val="24"/>
          <w:szCs w:val="24"/>
        </w:rPr>
        <w:t>ции, обезвреживания, размещения</w:t>
      </w:r>
    </w:p>
    <w:p w:rsidR="00AB310B" w:rsidRPr="009F22C8" w:rsidRDefault="00AB310B" w:rsidP="00A6359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_Toc74060170"/>
    </w:p>
    <w:p w:rsidR="00C119D7" w:rsidRPr="009F22C8" w:rsidRDefault="00C119D7" w:rsidP="00C119D7">
      <w:pPr>
        <w:ind w:firstLine="708"/>
        <w:jc w:val="both"/>
        <w:rPr>
          <w:rStyle w:val="blk"/>
        </w:rPr>
      </w:pPr>
      <w:r w:rsidRPr="009F22C8">
        <w:rPr>
          <w:rStyle w:val="blk"/>
        </w:rPr>
        <w:t xml:space="preserve">Баланс количественных характеристик образования, обработки, утилизации, обезвреживания, размещения отходов производства и потребления за исключением ТКО, подготовленный </w:t>
      </w:r>
      <w:r w:rsidRPr="00327E73">
        <w:rPr>
          <w:rStyle w:val="blk"/>
        </w:rPr>
        <w:t>на основании данных статистической отчетности 2-ТП (отходы) за 20</w:t>
      </w:r>
      <w:r w:rsidR="002E32B7" w:rsidRPr="00327E73">
        <w:rPr>
          <w:rStyle w:val="blk"/>
        </w:rPr>
        <w:t>22</w:t>
      </w:r>
      <w:r w:rsidRPr="00327E73">
        <w:rPr>
          <w:rStyle w:val="blk"/>
        </w:rPr>
        <w:t xml:space="preserve"> год, приведен в п</w:t>
      </w:r>
      <w:r w:rsidR="00870EE6" w:rsidRPr="00327E73">
        <w:rPr>
          <w:rStyle w:val="blk"/>
        </w:rPr>
        <w:t xml:space="preserve">риложении </w:t>
      </w:r>
      <w:r w:rsidR="003E6BEC" w:rsidRPr="00327E73">
        <w:rPr>
          <w:rStyle w:val="blk"/>
        </w:rPr>
        <w:t>Б1</w:t>
      </w:r>
      <w:r w:rsidRPr="00327E73">
        <w:rPr>
          <w:rStyle w:val="blk"/>
        </w:rPr>
        <w:t xml:space="preserve"> территориальной схемы.</w:t>
      </w:r>
    </w:p>
    <w:p w:rsidR="00AB310B" w:rsidRPr="009F22C8" w:rsidRDefault="00AB310B" w:rsidP="00A63596">
      <w:pPr>
        <w:ind w:firstLine="709"/>
        <w:jc w:val="both"/>
      </w:pPr>
      <w:r w:rsidRPr="009F22C8">
        <w:t>Перемещение отходов между Красноярским краем и другими субъектами РФ не зарегистрировано и не планируется в пятнадцатилетней перспективе:</w:t>
      </w:r>
    </w:p>
    <w:p w:rsidR="00AB310B" w:rsidRPr="009F22C8" w:rsidRDefault="00B71760" w:rsidP="00B71760">
      <w:pPr>
        <w:ind w:firstLine="709"/>
        <w:jc w:val="both"/>
      </w:pPr>
      <w:r w:rsidRPr="009F22C8">
        <w:t>к</w:t>
      </w:r>
      <w:r w:rsidR="00AB310B" w:rsidRPr="009F22C8">
        <w:t>оличество отходов, переданных в другие субъекты Российской Федерации для последующих утилизации, обезвреживания, размещения: 0 тонн.</w:t>
      </w:r>
    </w:p>
    <w:p w:rsidR="00AB310B" w:rsidRPr="009F22C8" w:rsidRDefault="00B71760" w:rsidP="00B71760">
      <w:pPr>
        <w:ind w:firstLine="709"/>
        <w:jc w:val="both"/>
        <w:rPr>
          <w:rStyle w:val="blk"/>
        </w:rPr>
      </w:pPr>
      <w:r w:rsidRPr="009F22C8">
        <w:t>к</w:t>
      </w:r>
      <w:r w:rsidR="00AB310B" w:rsidRPr="009F22C8">
        <w:t>оличество отходов, поступивших из других субъектов Российской Федерации для последующих утилизации, обезвреживания, размещения: 0 тонн.</w:t>
      </w:r>
    </w:p>
    <w:p w:rsidR="00AB310B" w:rsidRPr="009F22C8" w:rsidRDefault="00AB310B" w:rsidP="00A6359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D2BAD" w:rsidRPr="009F22C8" w:rsidRDefault="00D07464" w:rsidP="008D2BAD">
      <w:pPr>
        <w:pStyle w:val="ConsPlusNormal"/>
        <w:jc w:val="both"/>
        <w:outlineLvl w:val="1"/>
      </w:pPr>
      <w:r w:rsidRPr="009F22C8">
        <w:rPr>
          <w:rFonts w:ascii="Times New Roman" w:hAnsi="Times New Roman" w:cs="Times New Roman"/>
          <w:b/>
          <w:sz w:val="24"/>
          <w:szCs w:val="24"/>
        </w:rPr>
        <w:t>8</w:t>
      </w:r>
      <w:r w:rsidR="00F456E7" w:rsidRPr="009F22C8">
        <w:rPr>
          <w:rFonts w:ascii="Times New Roman" w:hAnsi="Times New Roman" w:cs="Times New Roman"/>
          <w:b/>
          <w:sz w:val="24"/>
          <w:szCs w:val="24"/>
        </w:rPr>
        <w:t>.2. </w:t>
      </w:r>
      <w:bookmarkEnd w:id="2"/>
      <w:r w:rsidR="008D2BAD" w:rsidRPr="009F22C8">
        <w:rPr>
          <w:rFonts w:ascii="Times New Roman" w:hAnsi="Times New Roman" w:cs="Times New Roman"/>
          <w:b/>
          <w:sz w:val="24"/>
          <w:szCs w:val="24"/>
        </w:rPr>
        <w:t>Баланс количественных характеристик образования, обработки, утилизации, обезвреживания и размещения отходов на территории Красноярского края в 20</w:t>
      </w:r>
      <w:r w:rsidR="00CA1258" w:rsidRPr="009F22C8">
        <w:rPr>
          <w:rFonts w:ascii="Times New Roman" w:hAnsi="Times New Roman" w:cs="Times New Roman"/>
          <w:b/>
          <w:sz w:val="24"/>
          <w:szCs w:val="24"/>
        </w:rPr>
        <w:t>2</w:t>
      </w:r>
      <w:r w:rsidR="00664041" w:rsidRPr="009F22C8">
        <w:rPr>
          <w:rFonts w:ascii="Times New Roman" w:hAnsi="Times New Roman" w:cs="Times New Roman"/>
          <w:b/>
          <w:sz w:val="24"/>
          <w:szCs w:val="24"/>
        </w:rPr>
        <w:t>3</w:t>
      </w:r>
      <w:r w:rsidR="00CA1258" w:rsidRPr="009F22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2BAD" w:rsidRPr="009F22C8">
        <w:rPr>
          <w:rFonts w:ascii="Times New Roman" w:hAnsi="Times New Roman" w:cs="Times New Roman"/>
          <w:b/>
          <w:sz w:val="24"/>
          <w:szCs w:val="24"/>
        </w:rPr>
        <w:t>- 203</w:t>
      </w:r>
      <w:r w:rsidR="00664041" w:rsidRPr="009F22C8">
        <w:rPr>
          <w:rFonts w:ascii="Times New Roman" w:hAnsi="Times New Roman" w:cs="Times New Roman"/>
          <w:b/>
          <w:sz w:val="24"/>
          <w:szCs w:val="24"/>
        </w:rPr>
        <w:t>0</w:t>
      </w:r>
      <w:r w:rsidR="008D2BAD" w:rsidRPr="009F22C8">
        <w:rPr>
          <w:rFonts w:ascii="Times New Roman" w:hAnsi="Times New Roman" w:cs="Times New Roman"/>
          <w:b/>
          <w:sz w:val="24"/>
          <w:szCs w:val="24"/>
        </w:rPr>
        <w:t xml:space="preserve"> годах</w:t>
      </w:r>
      <w:r w:rsidR="008D2BAD" w:rsidRPr="009F22C8">
        <w:t xml:space="preserve"> </w:t>
      </w:r>
    </w:p>
    <w:p w:rsidR="008D2BAD" w:rsidRPr="002A176F" w:rsidRDefault="008D2BAD" w:rsidP="008D2BA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D2BAD" w:rsidRPr="00327E73" w:rsidRDefault="008D2BAD" w:rsidP="008D2BA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A176F">
        <w:rPr>
          <w:rFonts w:ascii="Times New Roman" w:hAnsi="Times New Roman" w:cs="Times New Roman"/>
          <w:sz w:val="24"/>
          <w:szCs w:val="24"/>
        </w:rPr>
        <w:t>В приложении Б</w:t>
      </w:r>
      <w:r w:rsidR="003E6BEC" w:rsidRPr="002A176F">
        <w:rPr>
          <w:rFonts w:ascii="Times New Roman" w:hAnsi="Times New Roman" w:cs="Times New Roman"/>
          <w:sz w:val="24"/>
          <w:szCs w:val="24"/>
        </w:rPr>
        <w:t>2</w:t>
      </w:r>
      <w:r w:rsidRPr="002A176F">
        <w:rPr>
          <w:rFonts w:ascii="Times New Roman" w:hAnsi="Times New Roman" w:cs="Times New Roman"/>
          <w:sz w:val="24"/>
          <w:szCs w:val="24"/>
        </w:rPr>
        <w:t xml:space="preserve"> к территориальной схеме, а также в электронной модели территориальной схемы, определен расширенный баланс в части ТКО с указанием расходов на каждом этапе обращения с</w:t>
      </w:r>
      <w:r w:rsidRPr="00327E73">
        <w:rPr>
          <w:rFonts w:ascii="Times New Roman" w:hAnsi="Times New Roman" w:cs="Times New Roman"/>
          <w:sz w:val="24"/>
          <w:szCs w:val="24"/>
        </w:rPr>
        <w:t xml:space="preserve"> отходами на каждый год действия территориальной схемы, соответствующий характеристикам объектов по обращению с отходами.</w:t>
      </w:r>
    </w:p>
    <w:p w:rsidR="00A63596" w:rsidRPr="009F22C8" w:rsidRDefault="008D2BAD" w:rsidP="002A176F">
      <w:pPr>
        <w:pStyle w:val="ConsPlusNormal"/>
        <w:ind w:firstLine="709"/>
        <w:jc w:val="both"/>
        <w:outlineLvl w:val="1"/>
      </w:pPr>
      <w:r w:rsidRPr="00327E73">
        <w:rPr>
          <w:rFonts w:ascii="Times New Roman" w:hAnsi="Times New Roman" w:cs="Times New Roman"/>
          <w:sz w:val="24"/>
          <w:szCs w:val="24"/>
        </w:rPr>
        <w:t>В приложении Б</w:t>
      </w:r>
      <w:r w:rsidR="003E6BEC" w:rsidRPr="00327E73">
        <w:rPr>
          <w:rFonts w:ascii="Times New Roman" w:hAnsi="Times New Roman" w:cs="Times New Roman"/>
          <w:sz w:val="24"/>
          <w:szCs w:val="24"/>
        </w:rPr>
        <w:t>3</w:t>
      </w:r>
      <w:r w:rsidRPr="00327E73">
        <w:rPr>
          <w:rFonts w:ascii="Times New Roman" w:hAnsi="Times New Roman" w:cs="Times New Roman"/>
          <w:sz w:val="24"/>
          <w:szCs w:val="24"/>
        </w:rPr>
        <w:t xml:space="preserve"> к территориальной схеме определен баланс отходов производства и потребления за исключением ТКО на каждый год действия территориальной схемы.</w:t>
      </w:r>
      <w:bookmarkStart w:id="3" w:name="_GoBack"/>
      <w:bookmarkEnd w:id="3"/>
    </w:p>
    <w:sectPr w:rsidR="00A63596" w:rsidRPr="009F22C8" w:rsidSect="002A17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949" w:rsidRDefault="00723949" w:rsidP="007F5387">
      <w:r>
        <w:separator/>
      </w:r>
    </w:p>
  </w:endnote>
  <w:endnote w:type="continuationSeparator" w:id="0">
    <w:p w:rsidR="00723949" w:rsidRDefault="00723949" w:rsidP="007F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949" w:rsidRDefault="00723949" w:rsidP="007F5387">
      <w:r>
        <w:separator/>
      </w:r>
    </w:p>
  </w:footnote>
  <w:footnote w:type="continuationSeparator" w:id="0">
    <w:p w:rsidR="00723949" w:rsidRDefault="00723949" w:rsidP="007F53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AC"/>
    <w:rsid w:val="00053B31"/>
    <w:rsid w:val="000A4291"/>
    <w:rsid w:val="000E073B"/>
    <w:rsid w:val="000F13F5"/>
    <w:rsid w:val="0018762A"/>
    <w:rsid w:val="00190076"/>
    <w:rsid w:val="00237A37"/>
    <w:rsid w:val="002A176F"/>
    <w:rsid w:val="002E32B7"/>
    <w:rsid w:val="002F3254"/>
    <w:rsid w:val="00327E73"/>
    <w:rsid w:val="00337A1C"/>
    <w:rsid w:val="00340F24"/>
    <w:rsid w:val="00351571"/>
    <w:rsid w:val="00392DAC"/>
    <w:rsid w:val="003E6BEC"/>
    <w:rsid w:val="00457CC5"/>
    <w:rsid w:val="00470849"/>
    <w:rsid w:val="0048204A"/>
    <w:rsid w:val="00486666"/>
    <w:rsid w:val="005106F0"/>
    <w:rsid w:val="00550FFB"/>
    <w:rsid w:val="00552080"/>
    <w:rsid w:val="0060386B"/>
    <w:rsid w:val="00652F63"/>
    <w:rsid w:val="00664041"/>
    <w:rsid w:val="006A26E9"/>
    <w:rsid w:val="00723949"/>
    <w:rsid w:val="00737AA5"/>
    <w:rsid w:val="007F03D0"/>
    <w:rsid w:val="007F5387"/>
    <w:rsid w:val="00870EE6"/>
    <w:rsid w:val="008A5454"/>
    <w:rsid w:val="008B2911"/>
    <w:rsid w:val="008D2BAD"/>
    <w:rsid w:val="00916080"/>
    <w:rsid w:val="00967D31"/>
    <w:rsid w:val="00984F33"/>
    <w:rsid w:val="009F22C8"/>
    <w:rsid w:val="00A63596"/>
    <w:rsid w:val="00A900AF"/>
    <w:rsid w:val="00AB310B"/>
    <w:rsid w:val="00AF4D66"/>
    <w:rsid w:val="00B33D4B"/>
    <w:rsid w:val="00B340EE"/>
    <w:rsid w:val="00B41906"/>
    <w:rsid w:val="00B56C2F"/>
    <w:rsid w:val="00B71760"/>
    <w:rsid w:val="00BF27A4"/>
    <w:rsid w:val="00BF64F4"/>
    <w:rsid w:val="00C119D7"/>
    <w:rsid w:val="00C26EED"/>
    <w:rsid w:val="00C3668A"/>
    <w:rsid w:val="00C62667"/>
    <w:rsid w:val="00C8241D"/>
    <w:rsid w:val="00CA1258"/>
    <w:rsid w:val="00D07464"/>
    <w:rsid w:val="00D51C97"/>
    <w:rsid w:val="00D542D0"/>
    <w:rsid w:val="00DA6EB4"/>
    <w:rsid w:val="00DB2E8D"/>
    <w:rsid w:val="00E016C3"/>
    <w:rsid w:val="00E02F2C"/>
    <w:rsid w:val="00EC7357"/>
    <w:rsid w:val="00EE7A16"/>
    <w:rsid w:val="00F0521B"/>
    <w:rsid w:val="00F456E7"/>
    <w:rsid w:val="00F8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 w:line="259" w:lineRule="auto"/>
      <w:jc w:val="both"/>
    </w:pPr>
    <w:rPr>
      <w:rFonts w:asciiTheme="minorHAnsi" w:eastAsiaTheme="minorHAnsi" w:hAnsiTheme="minorHAnsi" w:cstheme="minorBidi"/>
      <w:bCs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 w:line="259" w:lineRule="auto"/>
      <w:ind w:left="2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/>
      <w:jc w:val="right"/>
    </w:pPr>
    <w:rPr>
      <w:i/>
      <w:iCs/>
      <w:szCs w:val="20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character" w:customStyle="1" w:styleId="blk">
    <w:name w:val="blk"/>
    <w:rsid w:val="00AB310B"/>
  </w:style>
  <w:style w:type="character" w:styleId="ac">
    <w:name w:val="FollowedHyperlink"/>
    <w:basedOn w:val="a0"/>
    <w:uiPriority w:val="99"/>
    <w:semiHidden/>
    <w:unhideWhenUsed/>
    <w:rsid w:val="002E32B7"/>
    <w:rPr>
      <w:color w:val="954F72"/>
      <w:u w:val="single"/>
    </w:rPr>
  </w:style>
  <w:style w:type="paragraph" w:customStyle="1" w:styleId="xl66">
    <w:name w:val="xl66"/>
    <w:basedOn w:val="a"/>
    <w:rsid w:val="002E32B7"/>
    <w:pP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2E32B7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CF0B2-7287-4E97-BDE9-F191C2B64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43</cp:revision>
  <dcterms:created xsi:type="dcterms:W3CDTF">2021-06-08T05:16:00Z</dcterms:created>
  <dcterms:modified xsi:type="dcterms:W3CDTF">2024-05-31T03:46:00Z</dcterms:modified>
</cp:coreProperties>
</file>